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0" w:rsidRPr="00E82B51" w:rsidRDefault="00E82B51" w:rsidP="00AD73D0">
      <w:pPr>
        <w:widowControl/>
        <w:shd w:val="clear" w:color="auto" w:fill="FFFFFF"/>
        <w:ind w:firstLine="480"/>
        <w:jc w:val="center"/>
        <w:rPr>
          <w:rFonts w:asciiTheme="majorEastAsia" w:eastAsiaTheme="majorEastAsia" w:hAnsiTheme="majorEastAsia" w:cs="宋体"/>
          <w:b/>
          <w:color w:val="555555"/>
          <w:kern w:val="0"/>
          <w:sz w:val="44"/>
          <w:szCs w:val="44"/>
        </w:rPr>
      </w:pPr>
      <w:r w:rsidRPr="00E82B51">
        <w:rPr>
          <w:rFonts w:asciiTheme="majorEastAsia" w:eastAsiaTheme="majorEastAsia" w:hAnsiTheme="majorEastAsia" w:cs="宋体" w:hint="eastAsia"/>
          <w:b/>
          <w:color w:val="555555"/>
          <w:kern w:val="0"/>
          <w:sz w:val="44"/>
          <w:szCs w:val="44"/>
        </w:rPr>
        <w:t>假前</w:t>
      </w:r>
      <w:r w:rsidR="00AD73D0" w:rsidRPr="00E82B51">
        <w:rPr>
          <w:rFonts w:asciiTheme="majorEastAsia" w:eastAsiaTheme="majorEastAsia" w:hAnsiTheme="majorEastAsia" w:cs="宋体" w:hint="eastAsia"/>
          <w:b/>
          <w:color w:val="555555"/>
          <w:kern w:val="0"/>
          <w:sz w:val="44"/>
          <w:szCs w:val="44"/>
        </w:rPr>
        <w:t>安全自查表</w:t>
      </w:r>
    </w:p>
    <w:p w:rsidR="00AD73D0" w:rsidRDefault="00AD73D0" w:rsidP="00AD73D0">
      <w:pPr>
        <w:widowControl/>
        <w:shd w:val="clear" w:color="auto" w:fill="FFFFFF"/>
        <w:ind w:firstLine="480"/>
        <w:rPr>
          <w:rFonts w:ascii="Helvetica" w:eastAsia="宋体" w:hAnsi="Helvetica" w:cs="宋体"/>
          <w:color w:val="555555"/>
          <w:kern w:val="0"/>
          <w:sz w:val="22"/>
        </w:rPr>
      </w:pPr>
    </w:p>
    <w:p w:rsidR="00AD73D0" w:rsidRPr="00AD73D0" w:rsidRDefault="00AD73D0" w:rsidP="00E82B51">
      <w:pPr>
        <w:widowControl/>
        <w:shd w:val="clear" w:color="auto" w:fill="FFFFFF"/>
        <w:rPr>
          <w:rFonts w:ascii="Helvetica" w:eastAsia="宋体" w:hAnsi="Helvetica" w:cs="宋体"/>
          <w:color w:val="555555"/>
          <w:kern w:val="0"/>
          <w:sz w:val="22"/>
        </w:rPr>
      </w:pPr>
      <w:r w:rsidRPr="00AD73D0">
        <w:rPr>
          <w:rFonts w:ascii="Helvetica" w:eastAsia="宋体" w:hAnsi="Helvetica" w:cs="宋体"/>
          <w:color w:val="555555"/>
          <w:kern w:val="0"/>
          <w:sz w:val="22"/>
        </w:rPr>
        <w:t>自查单位</w:t>
      </w:r>
      <w:r w:rsidR="00E82B51">
        <w:rPr>
          <w:rFonts w:ascii="Helvetica" w:eastAsia="宋体" w:hAnsi="Helvetica" w:cs="宋体" w:hint="eastAsia"/>
          <w:color w:val="555555"/>
          <w:kern w:val="0"/>
          <w:sz w:val="22"/>
        </w:rPr>
        <w:t>（盖章）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：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                                      </w:t>
      </w:r>
      <w:r w:rsidR="00E82B51">
        <w:rPr>
          <w:rFonts w:ascii="Helvetica" w:eastAsia="宋体" w:hAnsi="Helvetica" w:cs="宋体" w:hint="eastAsia"/>
          <w:color w:val="555555"/>
          <w:kern w:val="0"/>
          <w:sz w:val="22"/>
        </w:rPr>
        <w:t xml:space="preserve">               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上报时间：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       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年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   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月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    </w:t>
      </w:r>
      <w:r w:rsidRPr="00AD73D0">
        <w:rPr>
          <w:rFonts w:ascii="Helvetica" w:eastAsia="宋体" w:hAnsi="Helvetica" w:cs="宋体"/>
          <w:color w:val="555555"/>
          <w:kern w:val="0"/>
          <w:sz w:val="22"/>
        </w:rPr>
        <w:t>日</w:t>
      </w:r>
    </w:p>
    <w:tbl>
      <w:tblPr>
        <w:tblW w:w="8758" w:type="dxa"/>
        <w:tblCellMar>
          <w:left w:w="0" w:type="dxa"/>
          <w:right w:w="0" w:type="dxa"/>
        </w:tblCellMar>
        <w:tblLook w:val="04A0"/>
      </w:tblPr>
      <w:tblGrid>
        <w:gridCol w:w="826"/>
        <w:gridCol w:w="3818"/>
        <w:gridCol w:w="1985"/>
        <w:gridCol w:w="2129"/>
      </w:tblGrid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自查项目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自查情况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整改措施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安全制度是否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</w:t>
            </w: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健全，单位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责任人是否布置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假前安全工作。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二、三级安全责任制是否建立健全，各场所是否有明确安全责任人。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各单位安全员是否明确，是否履行安全员的工作职责。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重点要害部位防火</w:t>
            </w:r>
            <w:r w:rsidR="00AD73D0"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巡查记录（台账）是否登记完整齐全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消防设施、器材、消防安全标志配置，是否保持完好有效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应急灯、灭火器、消防栓配备，是否在正常工作状态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是否占用、堵塞、封闭疏散通道、安全出口。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是否存在违规存电、违规使用大功率电器现象。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是否存在线路裸露、老化等现象，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是否存在用电跳闸现象。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学生公寓是否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</w:t>
            </w: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使用1</w:t>
            </w:r>
            <w:r w:rsidR="00E82B51">
              <w:rPr>
                <w:rFonts w:ascii="宋体" w:eastAsia="宋体" w:hAnsi="宋体" w:cs="宋体"/>
                <w:kern w:val="0"/>
                <w:sz w:val="24"/>
                <w:szCs w:val="24"/>
              </w:rPr>
              <w:t>千瓦以上功率</w:t>
            </w: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违章电器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rPr>
          <w:trHeight w:val="5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有无私拉乱接、私自改造电路现象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rPr>
          <w:trHeight w:val="55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是否违规存放危化品。已报备存放危化品场所的安全监管、安全防范设施是否到位。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是否做到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  <w:r w:rsidR="00AD73D0"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断电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、断水、断气</w:t>
            </w:r>
            <w:r w:rsidR="00AD73D0"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，是否关好门窗。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rPr>
          <w:trHeight w:val="48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仓库、阳台是否堆放</w:t>
            </w:r>
            <w:r w:rsidR="00E82B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易燃</w:t>
            </w: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杂物，是否及时清理。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D73D0" w:rsidRPr="00AD73D0" w:rsidTr="00AD73D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E82B51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安全隐患是否按要求整改到位，有无</w:t>
            </w:r>
            <w:r w:rsidR="00AD73D0"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各类安全隐患。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3D0" w:rsidRPr="00AD73D0" w:rsidRDefault="00AD73D0" w:rsidP="00AD73D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3D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D73D0" w:rsidRPr="00AD73D0" w:rsidRDefault="00AD73D0" w:rsidP="00AD73D0">
      <w:pPr>
        <w:widowControl/>
        <w:shd w:val="clear" w:color="auto" w:fill="FFFFFF"/>
        <w:ind w:firstLine="480"/>
        <w:rPr>
          <w:rFonts w:ascii="Helvetica" w:eastAsia="宋体" w:hAnsi="Helvetica" w:cs="宋体"/>
          <w:color w:val="555555"/>
          <w:kern w:val="0"/>
          <w:szCs w:val="21"/>
        </w:rPr>
      </w:pPr>
      <w:r w:rsidRPr="00AD73D0">
        <w:rPr>
          <w:rFonts w:ascii="Helvetica" w:eastAsia="宋体" w:hAnsi="Helvetica" w:cs="宋体"/>
          <w:color w:val="555555"/>
          <w:kern w:val="0"/>
          <w:szCs w:val="21"/>
        </w:rPr>
        <w:t>安全员：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 xml:space="preserve">                                     </w:t>
      </w:r>
      <w:r w:rsidRPr="00AD73D0">
        <w:rPr>
          <w:rFonts w:ascii="Helvetica" w:eastAsia="宋体" w:hAnsi="Helvetica" w:cs="宋体" w:hint="eastAsia"/>
          <w:color w:val="555555"/>
          <w:kern w:val="0"/>
          <w:szCs w:val="21"/>
        </w:rPr>
        <w:t xml:space="preserve">                    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单位负责人：</w:t>
      </w:r>
    </w:p>
    <w:p w:rsidR="00AD73D0" w:rsidRPr="00AD73D0" w:rsidRDefault="00AD73D0" w:rsidP="00AD73D0">
      <w:pPr>
        <w:widowControl/>
        <w:shd w:val="clear" w:color="auto" w:fill="FFFFFF"/>
        <w:ind w:firstLine="480"/>
        <w:rPr>
          <w:rFonts w:ascii="Helvetica" w:eastAsia="宋体" w:hAnsi="Helvetica" w:cs="宋体"/>
          <w:color w:val="555555"/>
          <w:kern w:val="0"/>
          <w:szCs w:val="21"/>
        </w:rPr>
      </w:pPr>
      <w:r w:rsidRPr="00AD73D0">
        <w:rPr>
          <w:rFonts w:ascii="Helvetica" w:eastAsia="宋体" w:hAnsi="Helvetica" w:cs="宋体"/>
          <w:color w:val="555555"/>
          <w:kern w:val="0"/>
          <w:szCs w:val="21"/>
        </w:rPr>
        <w:t> </w:t>
      </w:r>
    </w:p>
    <w:p w:rsidR="00AD73D0" w:rsidRPr="00AD73D0" w:rsidRDefault="00AD73D0" w:rsidP="00AD73D0">
      <w:pPr>
        <w:widowControl/>
        <w:shd w:val="clear" w:color="auto" w:fill="FFFFFF"/>
        <w:rPr>
          <w:rFonts w:ascii="Helvetica" w:eastAsia="宋体" w:hAnsi="Helvetica" w:cs="宋体"/>
          <w:color w:val="555555"/>
          <w:kern w:val="0"/>
          <w:szCs w:val="21"/>
        </w:rPr>
      </w:pPr>
      <w:r w:rsidRPr="00AD73D0">
        <w:rPr>
          <w:rFonts w:ascii="Helvetica" w:eastAsia="宋体" w:hAnsi="Helvetica" w:cs="宋体"/>
          <w:color w:val="555555"/>
          <w:kern w:val="0"/>
          <w:szCs w:val="21"/>
        </w:rPr>
        <w:t>注：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1</w:t>
      </w:r>
      <w:r>
        <w:rPr>
          <w:rFonts w:ascii="Helvetica" w:eastAsia="宋体" w:hAnsi="Helvetica" w:cs="宋体" w:hint="eastAsia"/>
          <w:color w:val="555555"/>
          <w:kern w:val="0"/>
          <w:szCs w:val="21"/>
        </w:rPr>
        <w:t>.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请各单位安全员对照项目逐一检查。</w:t>
      </w:r>
    </w:p>
    <w:p w:rsidR="00AD73D0" w:rsidRPr="00AD73D0" w:rsidRDefault="00AD73D0" w:rsidP="00AD73D0">
      <w:pPr>
        <w:widowControl/>
        <w:shd w:val="clear" w:color="auto" w:fill="FFFFFF"/>
        <w:ind w:firstLine="435"/>
        <w:rPr>
          <w:rFonts w:ascii="Helvetica" w:eastAsia="宋体" w:hAnsi="Helvetica" w:cs="宋体"/>
          <w:color w:val="555555"/>
          <w:kern w:val="0"/>
          <w:szCs w:val="21"/>
        </w:rPr>
      </w:pPr>
      <w:r w:rsidRPr="00AD73D0">
        <w:rPr>
          <w:rFonts w:ascii="Helvetica" w:eastAsia="宋体" w:hAnsi="Helvetica" w:cs="宋体"/>
          <w:color w:val="555555"/>
          <w:kern w:val="0"/>
          <w:szCs w:val="21"/>
        </w:rPr>
        <w:t>2</w:t>
      </w:r>
      <w:r>
        <w:rPr>
          <w:rFonts w:ascii="Helvetica" w:eastAsia="宋体" w:hAnsi="Helvetica" w:cs="宋体" w:hint="eastAsia"/>
          <w:color w:val="555555"/>
          <w:kern w:val="0"/>
          <w:szCs w:val="21"/>
        </w:rPr>
        <w:t>.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按照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“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谁主管、谁负责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”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原则，社会化单位和出租房等由管理单位汇总报送。</w:t>
      </w:r>
    </w:p>
    <w:p w:rsidR="00AD73D0" w:rsidRPr="00AD73D0" w:rsidRDefault="00AD73D0" w:rsidP="00AD73D0">
      <w:pPr>
        <w:widowControl/>
        <w:shd w:val="clear" w:color="auto" w:fill="FFFFFF"/>
        <w:ind w:firstLine="435"/>
        <w:rPr>
          <w:rFonts w:ascii="Helvetica" w:eastAsia="宋体" w:hAnsi="Helvetica" w:cs="宋体"/>
          <w:color w:val="555555"/>
          <w:kern w:val="0"/>
          <w:szCs w:val="21"/>
        </w:rPr>
      </w:pPr>
      <w:r w:rsidRPr="00AD73D0">
        <w:rPr>
          <w:rFonts w:ascii="Helvetica" w:eastAsia="宋体" w:hAnsi="Helvetica" w:cs="宋体"/>
          <w:color w:val="555555"/>
          <w:kern w:val="0"/>
          <w:szCs w:val="21"/>
        </w:rPr>
        <w:t>3</w:t>
      </w:r>
      <w:r>
        <w:rPr>
          <w:rFonts w:ascii="Helvetica" w:eastAsia="宋体" w:hAnsi="Helvetica" w:cs="宋体" w:hint="eastAsia"/>
          <w:color w:val="555555"/>
          <w:kern w:val="0"/>
          <w:szCs w:val="21"/>
        </w:rPr>
        <w:t>.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本表一式两份，一份自查</w:t>
      </w:r>
      <w:r w:rsidR="00E82B51">
        <w:rPr>
          <w:rFonts w:ascii="Helvetica" w:eastAsia="宋体" w:hAnsi="Helvetica" w:cs="宋体" w:hint="eastAsia"/>
          <w:color w:val="555555"/>
          <w:kern w:val="0"/>
          <w:szCs w:val="21"/>
        </w:rPr>
        <w:t>单位</w:t>
      </w:r>
      <w:r w:rsidRPr="00AD73D0">
        <w:rPr>
          <w:rFonts w:ascii="Helvetica" w:eastAsia="宋体" w:hAnsi="Helvetica" w:cs="宋体"/>
          <w:color w:val="555555"/>
          <w:kern w:val="0"/>
          <w:szCs w:val="21"/>
        </w:rPr>
        <w:t>留存，一份报保卫处</w:t>
      </w:r>
      <w:r w:rsidR="00E82B51">
        <w:rPr>
          <w:rFonts w:ascii="Helvetica" w:eastAsia="宋体" w:hAnsi="Helvetica" w:cs="宋体" w:hint="eastAsia"/>
          <w:color w:val="555555"/>
          <w:kern w:val="0"/>
          <w:szCs w:val="21"/>
        </w:rPr>
        <w:t>。</w:t>
      </w:r>
    </w:p>
    <w:p w:rsidR="00AD73D0" w:rsidRPr="00AD73D0" w:rsidRDefault="00AD73D0" w:rsidP="00AD73D0">
      <w:pPr>
        <w:widowControl/>
        <w:shd w:val="clear" w:color="auto" w:fill="FFFFFF"/>
        <w:spacing w:after="100" w:afterAutospacing="1"/>
        <w:ind w:firstLine="480"/>
        <w:jc w:val="center"/>
        <w:rPr>
          <w:rFonts w:ascii="Helvetica" w:eastAsia="宋体" w:hAnsi="Helvetica" w:cs="宋体"/>
          <w:color w:val="555555"/>
          <w:kern w:val="0"/>
          <w:szCs w:val="21"/>
        </w:rPr>
      </w:pPr>
    </w:p>
    <w:p w:rsidR="006A7572" w:rsidRDefault="006A7572"/>
    <w:sectPr w:rsidR="006A7572" w:rsidSect="006A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372"/>
    <w:multiLevelType w:val="multilevel"/>
    <w:tmpl w:val="EF0E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3D0"/>
    <w:rsid w:val="00553334"/>
    <w:rsid w:val="006A7572"/>
    <w:rsid w:val="00AD73D0"/>
    <w:rsid w:val="00B71E6B"/>
    <w:rsid w:val="00E8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D73D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D73D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AD73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73D0"/>
  </w:style>
  <w:style w:type="character" w:styleId="a4">
    <w:name w:val="Hyperlink"/>
    <w:basedOn w:val="a0"/>
    <w:uiPriority w:val="99"/>
    <w:semiHidden/>
    <w:unhideWhenUsed/>
    <w:rsid w:val="00AD7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2021-01-04T00:53:00Z</dcterms:created>
  <dcterms:modified xsi:type="dcterms:W3CDTF">2021-01-04T00:53:00Z</dcterms:modified>
</cp:coreProperties>
</file>