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校内门面房检查情况记录表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检查时间：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年    月    日</w:t>
      </w:r>
      <w:bookmarkStart w:id="0" w:name="_GoBack"/>
      <w:bookmarkEnd w:id="0"/>
    </w:p>
    <w:tbl>
      <w:tblPr>
        <w:tblStyle w:val="3"/>
        <w:tblW w:w="10335" w:type="dxa"/>
        <w:tblInd w:w="-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40"/>
        <w:gridCol w:w="2700"/>
        <w:gridCol w:w="2055"/>
        <w:gridCol w:w="16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被检查店铺名称</w:t>
            </w: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整改要求及期限</w:t>
            </w: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被检查店铺人员签字</w:t>
            </w: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5" w:type="dxa"/>
            <w:vAlign w:val="center"/>
          </w:tcPr>
          <w:p>
            <w:pPr>
              <w:wordWrap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ordWrap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335" w:type="dxa"/>
            <w:gridSpan w:val="6"/>
            <w:vAlign w:val="center"/>
          </w:tcPr>
          <w:p>
            <w:pPr>
              <w:wordWrap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检查小组人员签字：</w:t>
            </w:r>
          </w:p>
        </w:tc>
      </w:tr>
    </w:tbl>
    <w:p>
      <w:pPr>
        <w:wordWrap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2Y0YWJlODI3MjczN2M5NjdhNDNmNWVkMzMwNmQifQ=="/>
  </w:docVars>
  <w:rsids>
    <w:rsidRoot w:val="00000000"/>
    <w:rsid w:val="27017E91"/>
    <w:rsid w:val="620578F2"/>
    <w:rsid w:val="6A7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2024-02-24T01:43:00Z</dcterms:created>
  <dc:creator>张煜</dc:creator>
  <cp:lastModifiedBy>南京丶白敬亭</cp:lastModifiedBy>
  <dcterms:modified xsi:type="dcterms:W3CDTF">2024-02-25T08:22:14Z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5ED3C8ACDAAB4DDCBB4F554DC42CD8A7_12</vt:lpwstr>
  </property>
</Properties>
</file>